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SEAN W. MAKINEY</w:t>
      </w:r>
    </w:p>
    <w:p w14:paraId="00000002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1391 Couples Cir, Fairfield, CA 94533</w:t>
      </w:r>
    </w:p>
    <w:p w14:paraId="00000003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916-947-4662 - monkey.makiney@thescribingsimian.com</w:t>
      </w:r>
    </w:p>
    <w:p w14:paraId="00000004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05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SUMMARY</w:t>
      </w:r>
    </w:p>
    <w:p w14:paraId="00000006" w14:textId="555F5E60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am looking to work</w:t>
      </w:r>
      <w:r>
        <w:rPr>
          <w:sz w:val="18"/>
          <w:szCs w:val="18"/>
        </w:rPr>
        <w:t xml:space="preserve"> for </w:t>
      </w:r>
      <w:bookmarkStart w:id="0" w:name="_GoBack"/>
      <w:bookmarkEnd w:id="0"/>
      <w:r>
        <w:rPr>
          <w:sz w:val="18"/>
          <w:szCs w:val="18"/>
        </w:rPr>
        <w:t>a company</w:t>
      </w:r>
      <w:r>
        <w:rPr>
          <w:sz w:val="18"/>
          <w:szCs w:val="18"/>
        </w:rPr>
        <w:t xml:space="preserve"> where I can use my extensive technical knowledge, project management background, networking, years of technical writing experience, IT security, marketing communications for social media outlets and focused advertising, and year</w:t>
      </w:r>
      <w:r>
        <w:rPr>
          <w:sz w:val="18"/>
          <w:szCs w:val="18"/>
        </w:rPr>
        <w:t>s of BC/DR development.</w:t>
      </w:r>
    </w:p>
    <w:p w14:paraId="00000007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08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SOFTWARE</w:t>
      </w:r>
    </w:p>
    <w:p w14:paraId="00000009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MadCap: Flare, Capture, Mimic</w:t>
      </w:r>
    </w:p>
    <w:p w14:paraId="0000000A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TechSmith: Camtasia, SnagIt</w:t>
      </w:r>
    </w:p>
    <w:p w14:paraId="0000000B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Microsoft: Word, Excel, PowerPoint, Access, FrontPage, Visio, SharePoint, Perforce, RoboHelp</w:t>
      </w:r>
    </w:p>
    <w:p w14:paraId="0000000C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Adobe FrameMaker, Acrobat, Photoshop, InDesign, Captivate, Audition  </w:t>
      </w:r>
    </w:p>
    <w:p w14:paraId="0000000D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Documentation Management: SharePoint, Atlassian/Jira/Confluence, Slack </w:t>
      </w:r>
    </w:p>
    <w:p w14:paraId="0000000E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Programming Software: (introductory) Ruby, Python, Java, Visual Basic, C++ </w:t>
      </w:r>
      <w:r>
        <w:rPr>
          <w:sz w:val="18"/>
          <w:szCs w:val="18"/>
        </w:rPr>
        <w:br/>
        <w:t>HTML, CSS, DITA/XML Documentation</w:t>
      </w:r>
    </w:p>
    <w:p w14:paraId="0000000F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Vari</w:t>
      </w:r>
      <w:r>
        <w:rPr>
          <w:sz w:val="18"/>
          <w:szCs w:val="18"/>
        </w:rPr>
        <w:t>ous skills acquired: SQL Databases (introductory), SSO and AD (API implementation guides)</w:t>
      </w:r>
    </w:p>
    <w:p w14:paraId="00000010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11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PROFESSIONAL EXPERIENCE </w:t>
      </w:r>
      <w:r>
        <w:rPr>
          <w:sz w:val="20"/>
          <w:szCs w:val="20"/>
        </w:rPr>
        <w:t>(not all positions are shown due to 25 years of contracting experience)</w:t>
      </w:r>
    </w:p>
    <w:p w14:paraId="00000012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p w14:paraId="00000013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BC/DR Consultant / Sr. Technical Writer</w:t>
      </w:r>
      <w:r>
        <w:rPr>
          <w:b/>
          <w:sz w:val="20"/>
          <w:szCs w:val="20"/>
        </w:rPr>
        <w:tab/>
        <w:t>Nutanix, San Jose, 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3/2</w:t>
      </w:r>
      <w:r>
        <w:rPr>
          <w:b/>
          <w:sz w:val="20"/>
          <w:szCs w:val="20"/>
        </w:rPr>
        <w:t>019 - current</w:t>
      </w:r>
    </w:p>
    <w:p w14:paraId="00000014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Working closely with IT Directors, managers, and end users to develop a multi-phased BC/DR plan. I developed the documentation suite for the implementation of a critical DR event that would also be used for ISO certification. Phase I develope</w:t>
      </w:r>
      <w:r>
        <w:rPr>
          <w:sz w:val="18"/>
          <w:szCs w:val="18"/>
        </w:rPr>
        <w:t xml:space="preserve">d the direct recovery processes with runbook development procedures. Phase II expanded on the ISO certification requirements. Phase III, if followed, develops a </w:t>
      </w:r>
      <w:proofErr w:type="gramStart"/>
      <w:r>
        <w:rPr>
          <w:sz w:val="18"/>
          <w:szCs w:val="18"/>
        </w:rPr>
        <w:t>fully-defined</w:t>
      </w:r>
      <w:proofErr w:type="gramEnd"/>
      <w:r>
        <w:rPr>
          <w:sz w:val="18"/>
          <w:szCs w:val="18"/>
        </w:rPr>
        <w:t xml:space="preserve"> corporate-wide IT disaster recovery and business continuity response and procedur</w:t>
      </w:r>
      <w:r>
        <w:rPr>
          <w:sz w:val="18"/>
          <w:szCs w:val="18"/>
        </w:rPr>
        <w:t>es.</w:t>
      </w:r>
      <w:r>
        <w:rPr>
          <w:sz w:val="18"/>
          <w:szCs w:val="18"/>
        </w:rPr>
        <w:tab/>
      </w:r>
    </w:p>
    <w:p w14:paraId="00000015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16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IT Security Consultant / Sr. Technical Writer</w:t>
      </w:r>
      <w:r>
        <w:rPr>
          <w:b/>
          <w:sz w:val="20"/>
          <w:szCs w:val="20"/>
        </w:rPr>
        <w:tab/>
        <w:t>Verizon, San Jose, 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11/2018 - 1/2019</w:t>
      </w:r>
    </w:p>
    <w:p w14:paraId="00000017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Working with the Verizon Criminal Justice Information System (CJIS) Team to develop the required policies around NIST security controls and build an auditable doc</w:t>
      </w:r>
      <w:r>
        <w:rPr>
          <w:sz w:val="18"/>
          <w:szCs w:val="18"/>
        </w:rPr>
        <w:t>umentation suite for implementation within the AWS GovCloud for new Verizon Public Safety/Smart Cities hardware and software products. Require knowledge of NIST, IT Security practices, networking experience, and an understanding of AWS cloud services.</w:t>
      </w:r>
    </w:p>
    <w:p w14:paraId="00000018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19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IT </w:t>
      </w:r>
      <w:r>
        <w:rPr>
          <w:b/>
          <w:sz w:val="20"/>
          <w:szCs w:val="20"/>
        </w:rPr>
        <w:t>Security Consultant / Sr. Technical Writer</w:t>
      </w:r>
      <w:r>
        <w:rPr>
          <w:b/>
          <w:sz w:val="20"/>
          <w:szCs w:val="20"/>
        </w:rPr>
        <w:tab/>
        <w:t>Blue Shield CA, El Dorado Hills, 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6/2018 - 10/2018</w:t>
      </w:r>
    </w:p>
    <w:p w14:paraId="0000001A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Working in a newly created IT Policy and Controls team and developing policies, standards, and processes for IT and IT Security related organization mandates. </w:t>
      </w:r>
      <w:r>
        <w:rPr>
          <w:sz w:val="18"/>
          <w:szCs w:val="18"/>
        </w:rPr>
        <w:t>For this position, I used my years of IT knowledge in technical documentation, cybersecurity, and years working in health-related organizations to assist teams from different IT environments within Blue Shield CA to write their policy documentation and per</w:t>
      </w:r>
      <w:r>
        <w:rPr>
          <w:sz w:val="18"/>
          <w:szCs w:val="18"/>
        </w:rPr>
        <w:t>forming in an additional business analyst role to discover proper metrics and reporting options.</w:t>
      </w:r>
    </w:p>
    <w:p w14:paraId="0000001B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1C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Sr. Technical Writer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Centene, Rancho Cordova, CA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11/2017 - 4/2018</w:t>
      </w:r>
    </w:p>
    <w:p w14:paraId="0000001D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assisted the IT architects and application team leads to develop network design topologies for existing and new environments. I confirmed and updated tracking documentation and Visio flows with the proper data flows, server connections, IP addresses, and</w:t>
      </w:r>
      <w:r>
        <w:rPr>
          <w:sz w:val="18"/>
          <w:szCs w:val="18"/>
        </w:rPr>
        <w:t xml:space="preserve"> supporting server details.</w:t>
      </w:r>
    </w:p>
    <w:p w14:paraId="0000001E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1F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Executive Producer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BCBC Productions, Sacramento, CA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3/2017 - 10/2018</w:t>
      </w:r>
    </w:p>
    <w:p w14:paraId="00000020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As the executive producer, I work closely with a team of producers and hosts to develop entertainment and educational content. I work closely with the p</w:t>
      </w:r>
      <w:r>
        <w:rPr>
          <w:sz w:val="18"/>
          <w:szCs w:val="18"/>
        </w:rPr>
        <w:t>roduction team to create a podcast and video shows for the internet and manage the day to day 501(c)3 non-profit business needs. As the lead content creator and manager, I also developed the marketing communications plan for advertisers interested in the s</w:t>
      </w:r>
      <w:r>
        <w:rPr>
          <w:sz w:val="18"/>
          <w:szCs w:val="18"/>
        </w:rPr>
        <w:t xml:space="preserve">hows, supported a social media environment to communicate with fans, essentially developing and driving the voice for both the shows and business sides of the company. </w:t>
      </w:r>
    </w:p>
    <w:p w14:paraId="00000021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22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BC/DR Consultant / Sr. Technical Writer </w:t>
      </w:r>
      <w:r>
        <w:rPr>
          <w:b/>
          <w:sz w:val="20"/>
          <w:szCs w:val="20"/>
        </w:rPr>
        <w:tab/>
        <w:t xml:space="preserve">Xerox/Conduent, West Sacramento, CA </w:t>
      </w:r>
      <w:r>
        <w:rPr>
          <w:b/>
          <w:sz w:val="20"/>
          <w:szCs w:val="20"/>
        </w:rPr>
        <w:tab/>
        <w:t xml:space="preserve">10/2016 </w:t>
      </w:r>
      <w:r>
        <w:rPr>
          <w:b/>
          <w:sz w:val="20"/>
          <w:szCs w:val="20"/>
        </w:rPr>
        <w:t>- 9/2017</w:t>
      </w:r>
    </w:p>
    <w:p w14:paraId="00000023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As the BC/DR Consultant / Senior Technical Writer in the Information Security &amp; Privacy Office (ISPO), I developed and created emergency procedure documentation for the Disaster Recovery and Business Continuity (BR/BC) team working with all depart</w:t>
      </w:r>
      <w:r>
        <w:rPr>
          <w:sz w:val="18"/>
          <w:szCs w:val="18"/>
        </w:rPr>
        <w:t>ments within Conduent. The BR/BC Manager and I interviewed and worked closely with the various departments, managers, and executive teams to collect and write required emergency event access processes. Developed quick start runbooks and provided user train</w:t>
      </w:r>
      <w:r>
        <w:rPr>
          <w:sz w:val="18"/>
          <w:szCs w:val="18"/>
        </w:rPr>
        <w:t>ing for the executive staff for BC/DR events.</w:t>
      </w:r>
    </w:p>
    <w:p w14:paraId="00000024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25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Sr. Technical Writer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CounterTack, Rancho Cordova, CA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11/2013 - 6/2016</w:t>
      </w:r>
    </w:p>
    <w:p w14:paraId="00000026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developed and designed user guides, online help, SDKs, APIs, runbooks, white pages and marketing materials for cyber-security, intru</w:t>
      </w:r>
      <w:r>
        <w:rPr>
          <w:sz w:val="18"/>
          <w:szCs w:val="18"/>
        </w:rPr>
        <w:t>sion detection software, and IT forensic applications using MadCap Flare and Adobe Photoshop. I used HTML, CSS and DITA/XML tools to develop and unify the company’s documentation style and appearance. I also created training and instruction videos for user</w:t>
      </w:r>
      <w:r>
        <w:rPr>
          <w:sz w:val="18"/>
          <w:szCs w:val="18"/>
        </w:rPr>
        <w:t xml:space="preserve">s to understand complex software forensics processes. I designed new and efficient documentation processes as well as implemented documentation revision tracking and redefined communication channels with the software engineers and QA. </w:t>
      </w:r>
    </w:p>
    <w:p w14:paraId="00000027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28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br w:type="page"/>
      </w:r>
    </w:p>
    <w:p w14:paraId="00000029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Editor in Chief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LoSP Magazine, Sacramento, 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11/2010 - 7/2015</w:t>
      </w:r>
    </w:p>
    <w:p w14:paraId="0000002A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hired photographers, models, and makeup artists to create images for the Ladies of Steampunk Magazine. I managed the creative team, developed production timelines, and adhere to tight budgets. I wrote and edited articles for the magazine as well as desig</w:t>
      </w:r>
      <w:r>
        <w:rPr>
          <w:sz w:val="18"/>
          <w:szCs w:val="18"/>
        </w:rPr>
        <w:t>ned page flow and magazine layouts using Adobe InDesign, Photoshop, and additional applications in the Creative Cloud suite of tools. Additionally, I managed the print production process and schedules, developed communications for print advertising, and ma</w:t>
      </w:r>
      <w:r>
        <w:rPr>
          <w:sz w:val="18"/>
          <w:szCs w:val="18"/>
        </w:rPr>
        <w:t>naged the magazine’s social media messaging and fan communications. The publication also won community and fan favorite awards.</w:t>
      </w:r>
    </w:p>
    <w:p w14:paraId="0000002B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2C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Sr. Technical Writer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Telecom Outsource, Sacramento, 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11/2010 - 2/2011</w:t>
      </w:r>
    </w:p>
    <w:p w14:paraId="0000002D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worked with a California Highway Patrol (CHP) sy</w:t>
      </w:r>
      <w:r>
        <w:rPr>
          <w:sz w:val="18"/>
          <w:szCs w:val="18"/>
        </w:rPr>
        <w:t xml:space="preserve">stem update team to develop the hardware installation and upgrade processes for CHP computers, communication resources, and 911 dispatch centers. I wrote the implementation and operational documentation for the call centers including software applications </w:t>
      </w:r>
      <w:r>
        <w:rPr>
          <w:sz w:val="18"/>
          <w:szCs w:val="18"/>
        </w:rPr>
        <w:t>and infrastructure. I worked closely with the site investigation teams to create an easy to understand installation plan.</w:t>
      </w:r>
    </w:p>
    <w:p w14:paraId="0000002E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2F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BC/DR Consultant / Sr. Technical Writer</w:t>
      </w:r>
      <w:r>
        <w:rPr>
          <w:b/>
          <w:sz w:val="20"/>
          <w:szCs w:val="20"/>
        </w:rPr>
        <w:tab/>
        <w:t xml:space="preserve">Sutter Health, Rancho Cordova, CA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5/2008 - 11/2008</w:t>
      </w:r>
    </w:p>
    <w:p w14:paraId="00000030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worked in a disaster recovery/business continuity development team to build an emergency recovery process for their new disaster recovery data center. I created operational documentation plans for the data centers network with detailed topologies, softwa</w:t>
      </w:r>
      <w:r>
        <w:rPr>
          <w:sz w:val="18"/>
          <w:szCs w:val="18"/>
        </w:rPr>
        <w:t>re applications, hardware installation plans, and infrastructure (security, power, and cabling processes) it allowed the installation teams to quickly and efficiently building the recovery data center. I worked closely with the testing team to develop syst</w:t>
      </w:r>
      <w:r>
        <w:rPr>
          <w:sz w:val="18"/>
          <w:szCs w:val="18"/>
        </w:rPr>
        <w:t xml:space="preserve">em test documentation that approximated disaster scenarios. I also created emergency disaster recovery and business continuity procedures for IT support, nurses, and administrative staff. I also created review documentation for employees who were required </w:t>
      </w:r>
      <w:r>
        <w:rPr>
          <w:sz w:val="18"/>
          <w:szCs w:val="18"/>
        </w:rPr>
        <w:t>to adhere to HIPAA requirements during emergencies.</w:t>
      </w:r>
    </w:p>
    <w:p w14:paraId="00000031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32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Sr. Technical Writer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Skyler Technical, Concord, CA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2/2007 - 10/2008</w:t>
      </w:r>
    </w:p>
    <w:p w14:paraId="00000033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Working with software engineers, sales reps, and the marketing team, I develop documentation for an in-memory financial trading s</w:t>
      </w:r>
      <w:r>
        <w:rPr>
          <w:sz w:val="18"/>
          <w:szCs w:val="18"/>
        </w:rPr>
        <w:t xml:space="preserve">oftware package using FrameMaker, Acrobat, Microsoft Word, PowerPoint, and Visio. The programming training guides and sample code and API documentation I developed was used to add customized features to Skyler software. I also created the Visio flowcharts </w:t>
      </w:r>
      <w:r>
        <w:rPr>
          <w:sz w:val="18"/>
          <w:szCs w:val="18"/>
        </w:rPr>
        <w:t>to show how data and financial transactions flowed via the application to trade centers.</w:t>
      </w:r>
    </w:p>
    <w:p w14:paraId="00000034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35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Sr. Technical Writer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MHM Consulting, Santa Clara, CA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9/2006 - 9/2007</w:t>
      </w:r>
    </w:p>
    <w:p w14:paraId="00000036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Working with the programming and marketing teams, I developed user guides and marketing tool</w:t>
      </w:r>
      <w:r>
        <w:rPr>
          <w:sz w:val="18"/>
          <w:szCs w:val="18"/>
        </w:rPr>
        <w:t>s for on-demand online provisioning software using FrameMaker, Microsoft Word, Acrobat, and HTML while maintaining ISO standards. I also created an online training course for end-users using Qarbon (Flash-based video capture software) and Photoshop.</w:t>
      </w:r>
    </w:p>
    <w:p w14:paraId="00000037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38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Techn</w:t>
      </w:r>
      <w:r>
        <w:rPr>
          <w:b/>
          <w:sz w:val="20"/>
          <w:szCs w:val="20"/>
        </w:rPr>
        <w:t xml:space="preserve">ical Writer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EDS, Rancho Cordova, CA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7/05 - 9/06 &amp; 8/03 - 2/05</w:t>
      </w:r>
    </w:p>
    <w:p w14:paraId="00000039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Working with software engineers, doctors, nurses, and project managers, I developed the documentation, presentations, and training materials for an online help and FAQ medication and sympt</w:t>
      </w:r>
      <w:r>
        <w:rPr>
          <w:sz w:val="18"/>
          <w:szCs w:val="18"/>
        </w:rPr>
        <w:t>om discovery system used by doctors and nurses in eight states allowing for quicker diagnosis and possible drug interactions. I also created technical documentation used to track programming development, testing procedures, installation steps, and system m</w:t>
      </w:r>
      <w:r>
        <w:rPr>
          <w:sz w:val="18"/>
          <w:szCs w:val="18"/>
        </w:rPr>
        <w:t>odifications. This process required adherence to HIPAA compliant (patient privacy rights) documentation standards. I then presented the documentation to the State of California Department of Health Services approval board.</w:t>
      </w:r>
    </w:p>
    <w:p w14:paraId="0000003A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3B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Sr. Technical Writer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VantageM</w:t>
      </w:r>
      <w:r>
        <w:rPr>
          <w:b/>
          <w:sz w:val="20"/>
          <w:szCs w:val="20"/>
        </w:rPr>
        <w:t xml:space="preserve">ed, Rancho Cordova, CA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2/2005 - 6/2005</w:t>
      </w:r>
    </w:p>
    <w:p w14:paraId="0000003C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Using my previous experience with EDS I was working with software engineers, technical support teams, and trainers to create user manuals, SDKs, online help system, and developed a new frequently asked questions da</w:t>
      </w:r>
      <w:r>
        <w:rPr>
          <w:sz w:val="18"/>
          <w:szCs w:val="18"/>
        </w:rPr>
        <w:t>tabase for a medical billing system and patient tracking software. All documentation required adherence and understanding of HIPAA documentation standards to mitigate and eliminate possible exposure of patient data.</w:t>
      </w:r>
    </w:p>
    <w:p w14:paraId="0000003D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3E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Additional Work Experience: </w:t>
      </w:r>
      <w:r>
        <w:rPr>
          <w:sz w:val="18"/>
          <w:szCs w:val="18"/>
        </w:rPr>
        <w:t xml:space="preserve">Microsoft, </w:t>
      </w:r>
      <w:r>
        <w:rPr>
          <w:sz w:val="18"/>
          <w:szCs w:val="18"/>
        </w:rPr>
        <w:t>HP, Hitachi, GlobalStreams, PlayTV, JamCracker, IAI</w:t>
      </w:r>
    </w:p>
    <w:p w14:paraId="0000003F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</w:p>
    <w:p w14:paraId="00000040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00000041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Associate of Arts in Communications (Radio &amp; Television Broadcasting) with an emphasis on writing and marketing for media, Cosumnes River Junior College</w:t>
      </w:r>
    </w:p>
    <w:p w14:paraId="00000042" w14:textId="77777777" w:rsidR="00FF7644" w:rsidRDefault="00FF76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</w:p>
    <w:p w14:paraId="00000043" w14:textId="77777777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COMMUNICATION SKILL HISTORY</w:t>
      </w:r>
    </w:p>
    <w:p w14:paraId="00000044" w14:textId="096E5178" w:rsidR="00FF7644" w:rsidRDefault="00EA28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I have been an IT Technical Writer for over 25 years,</w:t>
      </w:r>
      <w:r>
        <w:rPr>
          <w:sz w:val="18"/>
          <w:szCs w:val="18"/>
        </w:rPr>
        <w:t xml:space="preserve"> but that r</w:t>
      </w:r>
      <w:r>
        <w:rPr>
          <w:sz w:val="18"/>
          <w:szCs w:val="18"/>
        </w:rPr>
        <w:t>ole only talks only to the world of IT</w:t>
      </w:r>
      <w:r>
        <w:rPr>
          <w:sz w:val="18"/>
          <w:szCs w:val="18"/>
        </w:rPr>
        <w:t>. As a technical writer and communicator,</w:t>
      </w:r>
      <w:r>
        <w:rPr>
          <w:sz w:val="18"/>
          <w:szCs w:val="18"/>
        </w:rPr>
        <w:t xml:space="preserve"> it takes a lot more to be successful in this industry than just IT knowledge. So, I wanted to also share with you a few of my other accomplishments and projects that </w:t>
      </w:r>
      <w:r>
        <w:rPr>
          <w:sz w:val="18"/>
          <w:szCs w:val="18"/>
        </w:rPr>
        <w:t>have helped me stand out from the crowd.</w:t>
      </w:r>
    </w:p>
    <w:p w14:paraId="00000045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Worked in and out of radio since 1992 and internet radio/podcasting since 1994</w:t>
      </w:r>
    </w:p>
    <w:p w14:paraId="00000046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Worked in Sacramento at KFBK/Y92 in the promotions and marketing department (1990 to 1993)</w:t>
      </w:r>
    </w:p>
    <w:p w14:paraId="00000047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Performed stand-up comedy and</w:t>
      </w:r>
      <w:r>
        <w:rPr>
          <w:sz w:val="18"/>
          <w:szCs w:val="18"/>
        </w:rPr>
        <w:t xml:space="preserve"> improv in Sacramento and San Francisco to develop my comedy for radio</w:t>
      </w:r>
    </w:p>
    <w:p w14:paraId="00000048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Wrote two short story novels (2006, 2008)</w:t>
      </w:r>
    </w:p>
    <w:p w14:paraId="00000049" w14:textId="4BE18CFA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Developed, designed, and wrote an award-winning</w:t>
      </w:r>
      <w:r>
        <w:rPr>
          <w:sz w:val="18"/>
          <w:szCs w:val="18"/>
        </w:rPr>
        <w:t xml:space="preserve"> magazine (2012-2015)</w:t>
      </w:r>
    </w:p>
    <w:p w14:paraId="0000004A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Created a #1 iTunes rated podcast (2018)</w:t>
      </w:r>
    </w:p>
    <w:p w14:paraId="0000004B" w14:textId="77777777" w:rsidR="00FF7644" w:rsidRDefault="00EA28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Worked to build multiple (special interest and relationship) communities where I ran discussion groups and presented topics to the community and public at large (2004 to 2017)</w:t>
      </w:r>
    </w:p>
    <w:sectPr w:rsidR="00FF764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421EC"/>
    <w:multiLevelType w:val="multilevel"/>
    <w:tmpl w:val="3AB0F2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44"/>
    <w:rsid w:val="00EA286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E7D1"/>
  <w15:docId w15:val="{8A82F648-57AC-4A97-B491-1CCF861C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Makiney</cp:lastModifiedBy>
  <cp:revision>2</cp:revision>
  <dcterms:created xsi:type="dcterms:W3CDTF">2019-07-29T23:39:00Z</dcterms:created>
  <dcterms:modified xsi:type="dcterms:W3CDTF">2019-07-29T23:39:00Z</dcterms:modified>
</cp:coreProperties>
</file>